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F3" w:rsidRDefault="00FA1DF3" w:rsidP="00FA1DF3">
      <w:pPr>
        <w:shd w:val="clear" w:color="auto" w:fill="FFFFFF"/>
        <w:rPr>
          <w:rFonts w:ascii="Palatino Linotype" w:eastAsia="Times New Roman" w:hAnsi="Palatino Linotype" w:cs="Times New Roman"/>
          <w:noProof w:val="0"/>
          <w:color w:val="333333"/>
          <w:sz w:val="29"/>
          <w:szCs w:val="29"/>
          <w:lang w:val="en-US"/>
        </w:rPr>
      </w:pPr>
      <w:r>
        <w:rPr>
          <w:rFonts w:ascii="Palatino Linotype" w:eastAsia="Times New Roman" w:hAnsi="Palatino Linotype" w:cs="Times New Roman"/>
          <w:noProof w:val="0"/>
          <w:color w:val="333333"/>
          <w:sz w:val="29"/>
          <w:szCs w:val="29"/>
          <w:lang w:val="en-US"/>
        </w:rPr>
        <w:t xml:space="preserve">Plato Text </w:t>
      </w:r>
    </w:p>
    <w:p w:rsidR="00FA1DF3" w:rsidRPr="00FA1DF3" w:rsidRDefault="00FA1DF3" w:rsidP="00FA1DF3">
      <w:pPr>
        <w:shd w:val="clear" w:color="auto" w:fill="FFFFFF"/>
        <w:rPr>
          <w:rFonts w:ascii="Palatino Linotype" w:eastAsia="Times New Roman" w:hAnsi="Palatino Linotype" w:cs="Times New Roman"/>
          <w:noProof w:val="0"/>
          <w:color w:val="333333"/>
          <w:sz w:val="29"/>
          <w:szCs w:val="29"/>
          <w:lang w:val="en-US"/>
        </w:rPr>
      </w:pPr>
      <w:proofErr w:type="spellStart"/>
      <w:r>
        <w:rPr>
          <w:rFonts w:ascii="Palatino Linotype" w:eastAsia="Times New Roman" w:hAnsi="Palatino Linotype" w:cs="Times New Roman"/>
          <w:noProof w:val="0"/>
          <w:color w:val="333333"/>
          <w:sz w:val="29"/>
          <w:szCs w:val="29"/>
          <w:lang w:val="en-US"/>
        </w:rPr>
        <w:t>Politeia</w:t>
      </w:r>
      <w:proofErr w:type="spellEnd"/>
      <w:r>
        <w:rPr>
          <w:rFonts w:ascii="Palatino Linotype" w:eastAsia="Times New Roman" w:hAnsi="Palatino Linotype" w:cs="Times New Roman"/>
          <w:noProof w:val="0"/>
          <w:color w:val="333333"/>
          <w:sz w:val="29"/>
          <w:szCs w:val="29"/>
          <w:lang w:val="en-US"/>
        </w:rPr>
        <w:t xml:space="preserve">, </w:t>
      </w:r>
      <w:r w:rsidRPr="00FA1DF3">
        <w:rPr>
          <w:rFonts w:ascii="Palatino Linotype" w:eastAsia="Times New Roman" w:hAnsi="Palatino Linotype" w:cs="Times New Roman"/>
          <w:noProof w:val="0"/>
          <w:color w:val="333333"/>
          <w:sz w:val="29"/>
          <w:szCs w:val="29"/>
          <w:lang w:val="en-US"/>
        </w:rPr>
        <w:t>Part 4 Page 10</w:t>
      </w:r>
    </w:p>
    <w:p w:rsidR="00B67365" w:rsidRDefault="00FA1DF3" w:rsidP="00FA1DF3">
      <w:pPr>
        <w:rPr>
          <w:rFonts w:ascii="Palatino Linotype" w:eastAsia="Times New Roman" w:hAnsi="Palatino Linotype" w:cs="Times New Roman"/>
          <w:noProof w:val="0"/>
          <w:color w:val="333333"/>
          <w:lang w:val="en-US"/>
        </w:rPr>
      </w:pPr>
      <w:r w:rsidRPr="00FA1DF3">
        <w:rPr>
          <w:rFonts w:ascii="Palatino Linotype" w:eastAsia="Times New Roman" w:hAnsi="Palatino Linotype" w:cs="Times New Roman"/>
          <w:noProof w:val="0"/>
          <w:color w:val="333333"/>
          <w:sz w:val="29"/>
          <w:szCs w:val="29"/>
          <w:lang w:val="en-US"/>
        </w:rPr>
        <w:br/>
      </w:r>
      <w:r w:rsidRPr="00FA1DF3">
        <w:rPr>
          <w:rFonts w:ascii="Palatino Linotype" w:eastAsia="Times New Roman" w:hAnsi="Palatino Linotype" w:cs="Times New Roman"/>
          <w:noProof w:val="0"/>
          <w:color w:val="333333"/>
          <w:sz w:val="29"/>
          <w:szCs w:val="29"/>
          <w:shd w:val="clear" w:color="auto" w:fill="FFFFFF"/>
          <w:lang w:val="en-US"/>
        </w:rPr>
        <w:t>BOOK VII</w:t>
      </w:r>
      <w:r w:rsidRPr="00FA1DF3">
        <w:rPr>
          <w:rFonts w:ascii="Palatino Linotype" w:eastAsia="Times New Roman" w:hAnsi="Palatino Linotype" w:cs="Times New Roman"/>
          <w:noProof w:val="0"/>
          <w:color w:val="333333"/>
          <w:sz w:val="29"/>
          <w:lang w:val="en-US"/>
        </w:rPr>
        <w:t> </w:t>
      </w:r>
      <w:r w:rsidRPr="00FA1DF3">
        <w:rPr>
          <w:rFonts w:ascii="Palatino Linotype" w:eastAsia="Times New Roman" w:hAnsi="Palatino Linotype" w:cs="Times New Roman"/>
          <w:noProof w:val="0"/>
          <w:color w:val="333333"/>
          <w:sz w:val="29"/>
          <w:szCs w:val="29"/>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AND now, I said, let me show in a figure how far our nature is enlightened or unenlightened: —</w:t>
      </w:r>
      <w:proofErr w:type="gramStart"/>
      <w:r w:rsidRPr="00FA1DF3">
        <w:rPr>
          <w:rFonts w:ascii="Palatino Linotype" w:eastAsia="Times New Roman" w:hAnsi="Palatino Linotype" w:cs="Times New Roman"/>
          <w:noProof w:val="0"/>
          <w:color w:val="333333"/>
          <w:shd w:val="clear" w:color="auto" w:fill="FFFFFF"/>
          <w:lang w:val="en-US"/>
        </w:rPr>
        <w:t>Behold</w:t>
      </w:r>
      <w:proofErr w:type="gramEnd"/>
      <w:r w:rsidRPr="00FA1DF3">
        <w:rPr>
          <w:rFonts w:ascii="Palatino Linotype" w:eastAsia="Times New Roman" w:hAnsi="Palatino Linotype" w:cs="Times New Roman"/>
          <w:noProof w:val="0"/>
          <w:color w:val="333333"/>
          <w:shd w:val="clear" w:color="auto" w:fill="FFFFFF"/>
          <w:lang w:val="en-US"/>
        </w:rPr>
        <w:t xml:space="preserve">! </w:t>
      </w:r>
      <w:proofErr w:type="gramStart"/>
      <w:r w:rsidRPr="00FA1DF3">
        <w:rPr>
          <w:rFonts w:ascii="Palatino Linotype" w:eastAsia="Times New Roman" w:hAnsi="Palatino Linotype" w:cs="Times New Roman"/>
          <w:noProof w:val="0"/>
          <w:color w:val="333333"/>
          <w:shd w:val="clear" w:color="auto" w:fill="FFFFFF"/>
          <w:lang w:val="en-US"/>
        </w:rPr>
        <w:t>human</w:t>
      </w:r>
      <w:proofErr w:type="gramEnd"/>
      <w:r w:rsidRPr="00FA1DF3">
        <w:rPr>
          <w:rFonts w:ascii="Palatino Linotype" w:eastAsia="Times New Roman" w:hAnsi="Palatino Linotype" w:cs="Times New Roman"/>
          <w:noProof w:val="0"/>
          <w:color w:val="333333"/>
          <w:shd w:val="clear" w:color="auto" w:fill="FFFFFF"/>
          <w:lang w:val="en-US"/>
        </w:rPr>
        <w:t xml:space="preserve"> beings living in a underground den, which has a mouth open towards the light and reaching all along the den;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lang w:val="en-US"/>
        </w:rPr>
        <w:t>marionette</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shd w:val="clear" w:color="auto" w:fill="FFFFFF"/>
          <w:lang w:val="en-US"/>
        </w:rPr>
        <w:t>players have in front of them, over which they show the puppets.</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I see.</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And do you see, I said, men passing along</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lang w:val="en-US"/>
        </w:rPr>
        <w:t>the wall</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shd w:val="clear" w:color="auto" w:fill="FFFFFF"/>
          <w:lang w:val="en-US"/>
        </w:rPr>
        <w:t>carrying all sorts of vessels, and statues and figures of animals made of wood and stone and various materials, which appear over</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shd w:val="clear" w:color="auto" w:fill="FFFFFF"/>
          <w:lang w:val="en-US"/>
        </w:rPr>
        <w:t>the wall? Some of them are talking, others silent.</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You have shown me a strange image, and they are strange prisoners.</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Like ourselves, I replied; and they see only their own shadows, or the shadows of one another, which the fire throws on the opposite wall of the cave?</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True, he said; how could they see anything but the shadows if they were never allowed to move their heads?</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And of the objects which are being carried in like manner they would only see the shadows?</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Yes, he said.</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And if they were able to converse with one another, would they not suppose that they were naming what was actually before them?</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proofErr w:type="gramStart"/>
      <w:r w:rsidRPr="00FA1DF3">
        <w:rPr>
          <w:rFonts w:ascii="Palatino Linotype" w:eastAsia="Times New Roman" w:hAnsi="Palatino Linotype" w:cs="Times New Roman"/>
          <w:noProof w:val="0"/>
          <w:color w:val="333333"/>
          <w:shd w:val="clear" w:color="auto" w:fill="FFFFFF"/>
          <w:lang w:val="en-US"/>
        </w:rPr>
        <w:t>Very true.</w:t>
      </w:r>
      <w:proofErr w:type="gramEnd"/>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lastRenderedPageBreak/>
        <w:t>And suppose further that the prison had an echo which came from the other side, would they not be sure to fancy when one of the passers-by spoke that the voice which they heard came from the passing shadow?</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No question, he replied.</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To them, I said, the truth would be literally nothing but the shadows of the images.</w:t>
      </w:r>
      <w:r w:rsidRPr="00FA1DF3">
        <w:rPr>
          <w:rFonts w:ascii="Palatino Linotype" w:eastAsia="Times New Roman" w:hAnsi="Palatino Linotype" w:cs="Times New Roman"/>
          <w:noProof w:val="0"/>
          <w:color w:val="333333"/>
          <w:lang w:val="en-US"/>
        </w:rPr>
        <w:t> </w:t>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lang w:val="en-US"/>
        </w:rPr>
        <w:br/>
      </w:r>
      <w:r w:rsidRPr="00FA1DF3">
        <w:rPr>
          <w:rFonts w:ascii="Palatino Linotype" w:eastAsia="Times New Roman" w:hAnsi="Palatino Linotype" w:cs="Times New Roman"/>
          <w:noProof w:val="0"/>
          <w:color w:val="333333"/>
          <w:shd w:val="clear" w:color="auto" w:fill="FFFFFF"/>
          <w:lang w:val="en-US"/>
        </w:rPr>
        <w:t>That is certain.</w:t>
      </w:r>
      <w:r w:rsidRPr="00FA1DF3">
        <w:rPr>
          <w:rFonts w:ascii="Palatino Linotype" w:eastAsia="Times New Roman" w:hAnsi="Palatino Linotype" w:cs="Times New Roman"/>
          <w:noProof w:val="0"/>
          <w:color w:val="333333"/>
          <w:lang w:val="en-US"/>
        </w:rPr>
        <w:t> </w:t>
      </w:r>
    </w:p>
    <w:p w:rsidR="00FA1DF3" w:rsidRDefault="00FA1DF3" w:rsidP="00FA1DF3">
      <w:pPr>
        <w:rPr>
          <w:rFonts w:ascii="Palatino Linotype" w:eastAsia="Times New Roman" w:hAnsi="Palatino Linotype" w:cs="Times New Roman"/>
          <w:noProof w:val="0"/>
          <w:color w:val="333333"/>
          <w:lang w:val="en-US"/>
        </w:rPr>
      </w:pPr>
    </w:p>
    <w:p w:rsidR="00FA1DF3" w:rsidRDefault="00FA1DF3" w:rsidP="00FA1DF3">
      <w:pPr>
        <w:rPr>
          <w:rFonts w:ascii="Palatino Linotype" w:eastAsia="Times New Roman" w:hAnsi="Palatino Linotype" w:cs="Times New Roman"/>
          <w:noProof w:val="0"/>
          <w:color w:val="333333"/>
          <w:lang w:val="en-US"/>
        </w:rPr>
      </w:pPr>
    </w:p>
    <w:p w:rsidR="00FA1DF3" w:rsidRPr="00FA1DF3" w:rsidRDefault="00FA1DF3" w:rsidP="00FA1DF3"/>
    <w:sectPr w:rsidR="00FA1DF3" w:rsidRPr="00FA1DF3" w:rsidSect="00462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DF3"/>
    <w:rsid w:val="00462501"/>
    <w:rsid w:val="00494A27"/>
    <w:rsid w:val="004D1E7D"/>
    <w:rsid w:val="004D76D8"/>
    <w:rsid w:val="00551027"/>
    <w:rsid w:val="00586B34"/>
    <w:rsid w:val="005E56CD"/>
    <w:rsid w:val="006A68B2"/>
    <w:rsid w:val="006D1BA1"/>
    <w:rsid w:val="00893B4A"/>
    <w:rsid w:val="00961465"/>
    <w:rsid w:val="00C30D57"/>
    <w:rsid w:val="00FA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0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1DF3"/>
  </w:style>
  <w:style w:type="character" w:customStyle="1" w:styleId="ilad">
    <w:name w:val="il_ad"/>
    <w:basedOn w:val="DefaultParagraphFont"/>
    <w:rsid w:val="00FA1DF3"/>
  </w:style>
</w:styles>
</file>

<file path=word/webSettings.xml><?xml version="1.0" encoding="utf-8"?>
<w:webSettings xmlns:r="http://schemas.openxmlformats.org/officeDocument/2006/relationships" xmlns:w="http://schemas.openxmlformats.org/wordprocessingml/2006/main">
  <w:divs>
    <w:div w:id="7759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2012-02-13T13:47:00Z</dcterms:created>
  <dcterms:modified xsi:type="dcterms:W3CDTF">2012-02-13T14:44:00Z</dcterms:modified>
</cp:coreProperties>
</file>